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517E" w:rsidP="000B09D3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МОУ «Базковская средняя общеобразовательная школа»</w:t>
      </w:r>
    </w:p>
    <w:p w:rsidR="00000000" w:rsidRDefault="0002517E" w:rsidP="000B09D3">
      <w:pPr>
        <w:shd w:val="clear" w:color="auto" w:fill="FFFFFF"/>
        <w:spacing w:before="96"/>
        <w:jc w:val="right"/>
      </w:pPr>
      <w:r>
        <w:rPr>
          <w:rFonts w:ascii="Arial" w:eastAsia="Times New Roman" w:hAnsi="Arial"/>
          <w:b/>
          <w:bCs/>
          <w:w w:val="47"/>
          <w:sz w:val="18"/>
          <w:szCs w:val="18"/>
        </w:rPr>
        <w:t>»</w:t>
      </w:r>
    </w:p>
    <w:p w:rsidR="00000000" w:rsidRPr="000B09D3" w:rsidRDefault="0002517E" w:rsidP="00C910C8">
      <w:pPr>
        <w:shd w:val="clear" w:color="auto" w:fill="FFFFFF"/>
        <w:spacing w:line="355" w:lineRule="exact"/>
        <w:jc w:val="center"/>
      </w:pPr>
      <w:r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br/>
      </w:r>
      <w:r w:rsidR="000B09D3">
        <w:rPr>
          <w:rFonts w:eastAsia="Times New Roman"/>
          <w:i/>
          <w:iCs/>
          <w:sz w:val="28"/>
          <w:szCs w:val="28"/>
          <w:u w:val="single"/>
        </w:rPr>
        <w:t>28.11.2008 г.</w:t>
      </w:r>
      <w:r w:rsidR="000B09D3" w:rsidRPr="000B09D3">
        <w:rPr>
          <w:rFonts w:eastAsia="Times New Roman"/>
          <w:iCs/>
          <w:sz w:val="28"/>
          <w:szCs w:val="28"/>
        </w:rPr>
        <w:tab/>
      </w:r>
      <w:r w:rsidR="00C910C8">
        <w:rPr>
          <w:rFonts w:eastAsia="Times New Roman"/>
          <w:iCs/>
          <w:sz w:val="28"/>
          <w:szCs w:val="28"/>
        </w:rPr>
        <w:t xml:space="preserve">  </w:t>
      </w:r>
      <w:r w:rsidR="00C910C8">
        <w:rPr>
          <w:rFonts w:eastAsia="Times New Roman"/>
          <w:iCs/>
          <w:sz w:val="28"/>
          <w:szCs w:val="28"/>
        </w:rPr>
        <w:tab/>
      </w:r>
      <w:r w:rsidR="00C910C8">
        <w:rPr>
          <w:rFonts w:eastAsia="Times New Roman"/>
          <w:iCs/>
          <w:sz w:val="28"/>
          <w:szCs w:val="28"/>
        </w:rPr>
        <w:tab/>
      </w:r>
      <w:r w:rsidR="00C910C8">
        <w:rPr>
          <w:rFonts w:eastAsia="Times New Roman"/>
          <w:iCs/>
          <w:sz w:val="28"/>
          <w:szCs w:val="28"/>
        </w:rPr>
        <w:tab/>
      </w:r>
      <w:r w:rsidR="00C910C8">
        <w:rPr>
          <w:rFonts w:eastAsia="Times New Roman"/>
          <w:iCs/>
          <w:sz w:val="28"/>
          <w:szCs w:val="28"/>
        </w:rPr>
        <w:tab/>
      </w:r>
      <w:r w:rsidR="00C910C8">
        <w:rPr>
          <w:rFonts w:eastAsia="Times New Roman"/>
          <w:iCs/>
          <w:sz w:val="28"/>
          <w:szCs w:val="28"/>
        </w:rPr>
        <w:tab/>
      </w:r>
      <w:r w:rsidR="00C910C8">
        <w:rPr>
          <w:rFonts w:eastAsia="Times New Roman"/>
          <w:iCs/>
          <w:sz w:val="28"/>
          <w:szCs w:val="28"/>
        </w:rPr>
        <w:tab/>
      </w:r>
      <w:r w:rsidR="000B09D3">
        <w:rPr>
          <w:rFonts w:eastAsia="Times New Roman"/>
          <w:iCs/>
          <w:sz w:val="28"/>
          <w:szCs w:val="28"/>
        </w:rPr>
        <w:tab/>
        <w:t>№221</w:t>
      </w:r>
    </w:p>
    <w:p w:rsidR="00C910C8" w:rsidRDefault="00C910C8" w:rsidP="000B09D3">
      <w:pPr>
        <w:shd w:val="clear" w:color="auto" w:fill="FFFFFF"/>
        <w:spacing w:before="278" w:line="317" w:lineRule="exact"/>
        <w:rPr>
          <w:rFonts w:eastAsia="Times New Roman"/>
          <w:sz w:val="28"/>
          <w:szCs w:val="28"/>
        </w:rPr>
      </w:pPr>
    </w:p>
    <w:p w:rsidR="00C910C8" w:rsidRDefault="0002517E" w:rsidP="000B09D3">
      <w:pPr>
        <w:shd w:val="clear" w:color="auto" w:fill="FFFFFF"/>
        <w:spacing w:before="278"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Положений </w:t>
      </w:r>
    </w:p>
    <w:p w:rsidR="00C910C8" w:rsidRDefault="0002517E" w:rsidP="00C910C8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оплате труда работников </w:t>
      </w:r>
    </w:p>
    <w:p w:rsidR="00000000" w:rsidRDefault="0002517E" w:rsidP="00C910C8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школы</w:t>
      </w:r>
    </w:p>
    <w:p w:rsidR="00000000" w:rsidRPr="00CA0938" w:rsidRDefault="0002517E" w:rsidP="000B09D3">
      <w:pPr>
        <w:shd w:val="clear" w:color="auto" w:fill="FFFFFF"/>
        <w:tabs>
          <w:tab w:val="left" w:leader="underscore" w:pos="4003"/>
          <w:tab w:val="left" w:leader="underscore" w:pos="4906"/>
        </w:tabs>
        <w:spacing w:before="317" w:line="317" w:lineRule="exact"/>
        <w:rPr>
          <w:u w:val="single"/>
        </w:rPr>
      </w:pPr>
      <w:r>
        <w:rPr>
          <w:rFonts w:eastAsia="Times New Roman"/>
          <w:sz w:val="28"/>
          <w:szCs w:val="28"/>
        </w:rPr>
        <w:t>На основании решения общего собрания трудового коллектива школы</w:t>
      </w:r>
      <w:r w:rsidR="00C910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протокол от</w:t>
      </w:r>
      <w:r w:rsidR="00CA0938">
        <w:rPr>
          <w:rFonts w:eastAsia="Times New Roman"/>
          <w:sz w:val="28"/>
          <w:szCs w:val="28"/>
        </w:rPr>
        <w:t xml:space="preserve"> </w:t>
      </w:r>
      <w:r w:rsidR="00CA0938">
        <w:rPr>
          <w:rFonts w:eastAsia="Times New Roman"/>
          <w:sz w:val="28"/>
          <w:szCs w:val="28"/>
          <w:u w:val="single"/>
        </w:rPr>
        <w:t>______________</w:t>
      </w:r>
      <w:r w:rsidR="00CA09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ab/>
      </w:r>
      <w:r w:rsidR="00CA0938">
        <w:rPr>
          <w:rFonts w:eastAsia="Times New Roman"/>
          <w:sz w:val="28"/>
          <w:szCs w:val="28"/>
          <w:u w:val="single"/>
        </w:rPr>
        <w:t>_______</w:t>
      </w:r>
    </w:p>
    <w:p w:rsidR="00000000" w:rsidRDefault="0002517E" w:rsidP="000B09D3">
      <w:pPr>
        <w:shd w:val="clear" w:color="auto" w:fill="FFFFFF"/>
        <w:spacing w:before="307"/>
      </w:pPr>
      <w:r>
        <w:rPr>
          <w:rFonts w:eastAsia="Times New Roman"/>
          <w:spacing w:val="-1"/>
          <w:sz w:val="28"/>
          <w:szCs w:val="28"/>
        </w:rPr>
        <w:t>ПРИКАЗЫВАЮ:</w:t>
      </w:r>
    </w:p>
    <w:p w:rsidR="00000000" w:rsidRDefault="0002517E" w:rsidP="000B09D3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326" w:line="317" w:lineRule="exact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Положение об</w:t>
      </w:r>
      <w:r>
        <w:rPr>
          <w:rFonts w:eastAsia="Times New Roman"/>
          <w:sz w:val="28"/>
          <w:szCs w:val="28"/>
        </w:rPr>
        <w:t xml:space="preserve"> оплате труда работников м</w:t>
      </w:r>
      <w:r w:rsidR="00CA0938">
        <w:rPr>
          <w:rFonts w:eastAsia="Times New Roman"/>
          <w:sz w:val="28"/>
          <w:szCs w:val="28"/>
        </w:rPr>
        <w:t xml:space="preserve">униципального образовательного </w:t>
      </w:r>
      <w:r>
        <w:rPr>
          <w:rFonts w:eastAsia="Times New Roman"/>
          <w:sz w:val="28"/>
          <w:szCs w:val="28"/>
        </w:rPr>
        <w:t>учреждения «Базковская средняя общеобразовательная школа».</w:t>
      </w:r>
    </w:p>
    <w:p w:rsidR="00000000" w:rsidRDefault="0002517E" w:rsidP="000B09D3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17" w:lineRule="exact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выплатах стимулирующего характера и порядок их установления в муниципальном образовательном </w:t>
      </w:r>
      <w:r>
        <w:rPr>
          <w:rFonts w:eastAsia="Times New Roman"/>
          <w:sz w:val="28"/>
          <w:szCs w:val="28"/>
        </w:rPr>
        <w:t>учреждении «Базко</w:t>
      </w:r>
      <w:r>
        <w:rPr>
          <w:rFonts w:eastAsia="Times New Roman"/>
          <w:sz w:val="28"/>
          <w:szCs w:val="28"/>
        </w:rPr>
        <w:t>вская средняя общеобразовательная школа».</w:t>
      </w:r>
    </w:p>
    <w:p w:rsidR="00000000" w:rsidRDefault="0002517E" w:rsidP="000B09D3">
      <w:pPr>
        <w:shd w:val="clear" w:color="auto" w:fill="FFFFFF"/>
        <w:tabs>
          <w:tab w:val="left" w:pos="442"/>
        </w:tabs>
        <w:spacing w:line="317" w:lineRule="exact"/>
      </w:pPr>
      <w:r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приложение к Положению о выплатах стимулирующего характера</w:t>
      </w:r>
      <w:r>
        <w:rPr>
          <w:rFonts w:eastAsia="Times New Roman"/>
          <w:sz w:val="28"/>
          <w:szCs w:val="28"/>
        </w:rPr>
        <w:br/>
        <w:t>«Критерии оценки результативности деятельности учителя».</w:t>
      </w:r>
    </w:p>
    <w:p w:rsidR="00000000" w:rsidRDefault="0002517E">
      <w:pPr>
        <w:spacing w:before="864"/>
        <w:ind w:left="1757" w:right="218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95140" cy="734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517E">
      <w:pPr>
        <w:spacing w:before="864"/>
        <w:ind w:left="1757" w:right="2189"/>
        <w:rPr>
          <w:sz w:val="24"/>
          <w:szCs w:val="24"/>
        </w:rPr>
        <w:sectPr w:rsidR="00000000" w:rsidSect="00CA0938">
          <w:type w:val="continuous"/>
          <w:pgSz w:w="11909" w:h="16834"/>
          <w:pgMar w:top="1440" w:right="994" w:bottom="720" w:left="1418" w:header="720" w:footer="720" w:gutter="0"/>
          <w:cols w:space="60"/>
          <w:noEndnote/>
        </w:sectPr>
      </w:pPr>
    </w:p>
    <w:p w:rsidR="00000000" w:rsidRDefault="0002517E">
      <w:pPr>
        <w:shd w:val="clear" w:color="auto" w:fill="FFFFFF"/>
        <w:ind w:left="2122"/>
      </w:pPr>
      <w:r>
        <w:rPr>
          <w:rFonts w:eastAsia="Times New Roman"/>
          <w:sz w:val="28"/>
          <w:szCs w:val="28"/>
        </w:rPr>
        <w:lastRenderedPageBreak/>
        <w:t xml:space="preserve">МОУ «Базковская средняя </w:t>
      </w:r>
      <w:r>
        <w:rPr>
          <w:rFonts w:eastAsia="Times New Roman"/>
          <w:sz w:val="28"/>
          <w:szCs w:val="28"/>
        </w:rPr>
        <w:t>общеобразовательная школа»</w:t>
      </w:r>
    </w:p>
    <w:p w:rsidR="00000000" w:rsidRDefault="0002517E">
      <w:pPr>
        <w:shd w:val="clear" w:color="auto" w:fill="FFFFFF"/>
        <w:spacing w:before="326" w:line="317" w:lineRule="exact"/>
        <w:ind w:left="413"/>
        <w:jc w:val="center"/>
      </w:pPr>
      <w:r>
        <w:rPr>
          <w:rFonts w:eastAsia="Times New Roman"/>
          <w:spacing w:val="-2"/>
          <w:sz w:val="28"/>
          <w:szCs w:val="28"/>
        </w:rPr>
        <w:t>КРИТЕРИИ</w:t>
      </w:r>
    </w:p>
    <w:p w:rsidR="00000000" w:rsidRDefault="0002517E">
      <w:pPr>
        <w:shd w:val="clear" w:color="auto" w:fill="FFFFFF"/>
        <w:spacing w:line="317" w:lineRule="exact"/>
        <w:ind w:left="403"/>
        <w:jc w:val="center"/>
      </w:pPr>
      <w:r>
        <w:rPr>
          <w:rFonts w:eastAsia="Times New Roman"/>
          <w:sz w:val="28"/>
          <w:szCs w:val="28"/>
        </w:rPr>
        <w:t>оценки результативности</w:t>
      </w:r>
    </w:p>
    <w:p w:rsidR="00000000" w:rsidRDefault="0002517E">
      <w:pPr>
        <w:shd w:val="clear" w:color="auto" w:fill="FFFFFF"/>
        <w:spacing w:line="317" w:lineRule="exact"/>
        <w:ind w:left="403"/>
        <w:jc w:val="center"/>
      </w:pPr>
      <w:r>
        <w:rPr>
          <w:rFonts w:eastAsia="Times New Roman"/>
          <w:sz w:val="28"/>
          <w:szCs w:val="28"/>
        </w:rPr>
        <w:t>деятельности учителя</w:t>
      </w:r>
    </w:p>
    <w:p w:rsidR="00000000" w:rsidRDefault="0002517E">
      <w:pPr>
        <w:shd w:val="clear" w:color="auto" w:fill="FFFFFF"/>
        <w:tabs>
          <w:tab w:val="left" w:leader="underscore" w:pos="9062"/>
        </w:tabs>
        <w:spacing w:before="317" w:line="317" w:lineRule="exact"/>
        <w:ind w:left="614"/>
      </w:pPr>
      <w:r>
        <w:rPr>
          <w:rFonts w:eastAsia="Times New Roman"/>
          <w:sz w:val="28"/>
          <w:szCs w:val="28"/>
        </w:rPr>
        <w:t>Ф.И.О. учителя</w:t>
      </w:r>
      <w:r w:rsidR="00D40B16">
        <w:rPr>
          <w:rFonts w:eastAsia="Times New Roman"/>
          <w:sz w:val="28"/>
          <w:szCs w:val="28"/>
        </w:rPr>
        <w:t xml:space="preserve"> </w:t>
      </w:r>
      <w:r w:rsidR="00D40B16">
        <w:rPr>
          <w:rFonts w:eastAsia="Times New Roman"/>
          <w:sz w:val="28"/>
          <w:szCs w:val="28"/>
          <w:u w:val="single"/>
        </w:rPr>
        <w:t>______________________________________________________</w:t>
      </w:r>
    </w:p>
    <w:p w:rsidR="00000000" w:rsidRPr="00D40B16" w:rsidRDefault="0002517E">
      <w:pPr>
        <w:shd w:val="clear" w:color="auto" w:fill="FFFFFF"/>
        <w:tabs>
          <w:tab w:val="left" w:leader="underscore" w:pos="9062"/>
        </w:tabs>
        <w:spacing w:line="317" w:lineRule="exact"/>
        <w:ind w:left="624"/>
        <w:rPr>
          <w:u w:val="single"/>
        </w:rPr>
      </w:pPr>
      <w:r>
        <w:rPr>
          <w:rFonts w:eastAsia="Times New Roman"/>
          <w:spacing w:val="-1"/>
          <w:sz w:val="28"/>
          <w:szCs w:val="28"/>
        </w:rPr>
        <w:t>Предмет</w:t>
      </w:r>
      <w:r w:rsidR="00D40B16">
        <w:rPr>
          <w:rFonts w:eastAsia="Times New Roman"/>
          <w:sz w:val="28"/>
          <w:szCs w:val="28"/>
        </w:rPr>
        <w:t xml:space="preserve"> </w:t>
      </w:r>
      <w:r w:rsidR="00D40B16">
        <w:rPr>
          <w:rFonts w:eastAsia="Times New Roman"/>
          <w:sz w:val="28"/>
          <w:szCs w:val="28"/>
          <w:u w:val="single"/>
        </w:rPr>
        <w:t>____________________________________________________________</w:t>
      </w:r>
    </w:p>
    <w:p w:rsidR="00000000" w:rsidRPr="00D40B16" w:rsidRDefault="00D40B16">
      <w:pPr>
        <w:shd w:val="clear" w:color="auto" w:fill="FFFFFF"/>
        <w:tabs>
          <w:tab w:val="left" w:leader="underscore" w:pos="9062"/>
        </w:tabs>
        <w:spacing w:line="317" w:lineRule="exact"/>
        <w:ind w:left="624"/>
        <w:rPr>
          <w:u w:val="single"/>
        </w:rPr>
      </w:pPr>
      <w:r>
        <w:rPr>
          <w:rFonts w:eastAsia="Times New Roman"/>
          <w:sz w:val="28"/>
          <w:szCs w:val="28"/>
        </w:rPr>
        <w:t xml:space="preserve">Нагрузка в 2008-2009 г. </w:t>
      </w:r>
      <w:r>
        <w:rPr>
          <w:rFonts w:eastAsia="Times New Roman"/>
          <w:sz w:val="28"/>
          <w:szCs w:val="28"/>
          <w:u w:val="single"/>
        </w:rPr>
        <w:t>_______________________________________________</w:t>
      </w:r>
    </w:p>
    <w:p w:rsidR="00000000" w:rsidRDefault="0002517E">
      <w:pPr>
        <w:spacing w:after="624" w:line="1" w:lineRule="exact"/>
        <w:rPr>
          <w:sz w:val="2"/>
          <w:szCs w:val="2"/>
        </w:rPr>
      </w:pPr>
    </w:p>
    <w:tbl>
      <w:tblPr>
        <w:tblW w:w="104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744"/>
        <w:gridCol w:w="2551"/>
        <w:gridCol w:w="709"/>
        <w:gridCol w:w="3118"/>
        <w:gridCol w:w="709"/>
      </w:tblGrid>
      <w:tr w:rsidR="00000000" w:rsidTr="0067020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7020F" w:rsidP="0067020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000000" w:rsidTr="0067020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  <w:ind w:left="10" w:right="38" w:firstLine="29"/>
            </w:pPr>
            <w:r>
              <w:rPr>
                <w:spacing w:val="-2"/>
                <w:sz w:val="24"/>
                <w:szCs w:val="24"/>
              </w:rPr>
              <w:t>1.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Инновационная и </w:t>
            </w:r>
            <w:r>
              <w:rPr>
                <w:rFonts w:eastAsia="Times New Roman"/>
                <w:sz w:val="24"/>
                <w:szCs w:val="24"/>
              </w:rPr>
              <w:t xml:space="preserve">экспериментальная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деятельность педагога </w:t>
            </w:r>
            <w:r>
              <w:rPr>
                <w:rFonts w:eastAsia="Times New Roman"/>
                <w:sz w:val="24"/>
                <w:szCs w:val="24"/>
              </w:rPr>
              <w:t>(10 баллов)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78" w:lineRule="exact"/>
              <w:ind w:right="115" w:firstLine="19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Качество знаний по предмету</w:t>
            </w:r>
            <w:r>
              <w:rPr>
                <w:rFonts w:eastAsia="Times New Roman"/>
                <w:sz w:val="24"/>
                <w:szCs w:val="24"/>
              </w:rPr>
              <w:t xml:space="preserve"> (10 баллов)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78" w:lineRule="exact"/>
              <w:ind w:right="288" w:firstLine="19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Ведение учетно -отчетной документации (журналы, дневники,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планы, отчеты) (2 балла)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</w:tr>
      <w:tr w:rsidR="00000000" w:rsidTr="0067020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7020F">
            <w:pPr>
              <w:shd w:val="clear" w:color="auto" w:fill="FFFFFF"/>
              <w:spacing w:line="269" w:lineRule="exact"/>
              <w:ind w:right="346" w:firstLine="10"/>
            </w:pPr>
            <w:r>
              <w:rPr>
                <w:sz w:val="24"/>
                <w:szCs w:val="24"/>
              </w:rPr>
              <w:t>2</w:t>
            </w:r>
            <w:r w:rsidR="0002517E">
              <w:rPr>
                <w:sz w:val="24"/>
                <w:szCs w:val="24"/>
              </w:rPr>
              <w:t xml:space="preserve">. </w:t>
            </w:r>
            <w:r w:rsidR="0002517E">
              <w:rPr>
                <w:rFonts w:eastAsia="Times New Roman"/>
                <w:sz w:val="24"/>
                <w:szCs w:val="24"/>
              </w:rPr>
              <w:t>Повышение квалификации и</w:t>
            </w:r>
          </w:p>
          <w:p w:rsidR="00000000" w:rsidRDefault="0002517E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самообразование (5</w:t>
            </w:r>
          </w:p>
          <w:p w:rsidR="00000000" w:rsidRDefault="0002517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баллов)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78" w:lineRule="exact"/>
              <w:ind w:right="48"/>
            </w:pPr>
            <w:r>
              <w:rPr>
                <w:spacing w:val="-2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Результаты итоговой </w:t>
            </w:r>
            <w:r>
              <w:rPr>
                <w:rFonts w:eastAsia="Times New Roman"/>
                <w:sz w:val="24"/>
                <w:szCs w:val="24"/>
              </w:rPr>
              <w:t>аттестации выпускников(10 баллов)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78" w:lineRule="exact"/>
              <w:ind w:right="528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Отсутствие дисциплинарных взысканий</w:t>
            </w:r>
            <w:r>
              <w:rPr>
                <w:rFonts w:eastAsia="Times New Roman"/>
                <w:sz w:val="24"/>
                <w:szCs w:val="24"/>
              </w:rPr>
              <w:t xml:space="preserve"> (0.5 балла)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</w:tr>
      <w:tr w:rsidR="00000000" w:rsidTr="0067020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  <w:ind w:left="19" w:right="58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 xml:space="preserve">Участие в профессиональных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конкурсах (10 баллов)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78" w:lineRule="exact"/>
              <w:ind w:right="202" w:firstLine="10"/>
            </w:pPr>
            <w:r>
              <w:rPr>
                <w:sz w:val="24"/>
                <w:szCs w:val="24"/>
              </w:rPr>
              <w:t>3 .</w:t>
            </w:r>
            <w:r>
              <w:rPr>
                <w:rFonts w:eastAsia="Times New Roman"/>
                <w:sz w:val="24"/>
                <w:szCs w:val="24"/>
              </w:rPr>
              <w:t xml:space="preserve">Победители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олимпиад </w:t>
            </w:r>
            <w:r>
              <w:rPr>
                <w:rFonts w:eastAsia="Times New Roman"/>
                <w:spacing w:val="15"/>
                <w:sz w:val="24"/>
                <w:szCs w:val="24"/>
              </w:rPr>
              <w:t>(10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баллов)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  <w:ind w:right="528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 xml:space="preserve">Своевременное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выполнение приказов. </w:t>
            </w:r>
            <w:r>
              <w:rPr>
                <w:rFonts w:eastAsia="Times New Roman"/>
                <w:sz w:val="24"/>
                <w:szCs w:val="24"/>
              </w:rPr>
              <w:t>сдача отчетов. информации и т.д. (2</w:t>
            </w:r>
          </w:p>
          <w:p w:rsidR="00000000" w:rsidRDefault="0002517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балла)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</w:tr>
      <w:tr w:rsidR="00000000" w:rsidTr="0067020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88" w:lineRule="exact"/>
              <w:ind w:left="19" w:right="163"/>
            </w:pPr>
            <w:r>
              <w:rPr>
                <w:spacing w:val="-2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Трансляция своего </w:t>
            </w:r>
            <w:r>
              <w:rPr>
                <w:rFonts w:eastAsia="Times New Roman"/>
                <w:sz w:val="24"/>
                <w:szCs w:val="24"/>
              </w:rPr>
              <w:t>опыта (10 баллов)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78" w:lineRule="exact"/>
              <w:ind w:right="96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 xml:space="preserve">Победители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творческих конк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урсов, </w:t>
            </w:r>
            <w:r>
              <w:rPr>
                <w:rFonts w:eastAsia="Times New Roman"/>
                <w:sz w:val="24"/>
                <w:szCs w:val="24"/>
              </w:rPr>
              <w:t>соревнований (10 баллов)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78" w:lineRule="exact"/>
              <w:ind w:right="394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Выполнение плана и программы (2 балла)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</w:tr>
      <w:tr w:rsidR="00000000" w:rsidTr="0067020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  <w:ind w:right="38"/>
            </w:pPr>
            <w:r>
              <w:rPr>
                <w:spacing w:val="-2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Внеклассная работа </w:t>
            </w:r>
            <w:r>
              <w:rPr>
                <w:rFonts w:eastAsia="Times New Roman"/>
                <w:sz w:val="24"/>
                <w:szCs w:val="24"/>
              </w:rPr>
              <w:t>по предмету (5 баллов)</w:t>
            </w:r>
          </w:p>
          <w:p w:rsidR="00000000" w:rsidRDefault="0002517E">
            <w:pPr>
              <w:shd w:val="clear" w:color="auto" w:fill="FFFFFF"/>
              <w:spacing w:line="518" w:lineRule="exact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78" w:lineRule="exact"/>
              <w:ind w:right="154"/>
            </w:pPr>
            <w:r>
              <w:rPr>
                <w:spacing w:val="-2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Победители научно </w:t>
            </w:r>
            <w:r>
              <w:rPr>
                <w:rFonts w:eastAsia="Times New Roman"/>
                <w:sz w:val="24"/>
                <w:szCs w:val="24"/>
              </w:rPr>
              <w:t>- практических конференций(10 баллов)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78" w:lineRule="exact"/>
              <w:ind w:right="365" w:firstLine="10"/>
            </w:pPr>
            <w:r>
              <w:rPr>
                <w:spacing w:val="-1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Соблюдение графика </w:t>
            </w:r>
            <w:r>
              <w:rPr>
                <w:rFonts w:eastAsia="Times New Roman"/>
                <w:sz w:val="24"/>
                <w:szCs w:val="24"/>
              </w:rPr>
              <w:t>дежурства (1 балл)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</w:tr>
      <w:tr w:rsidR="00000000" w:rsidTr="0067020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2517E"/>
          <w:p w:rsidR="00000000" w:rsidRDefault="0002517E"/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2517E"/>
          <w:p w:rsidR="00000000" w:rsidRDefault="0002517E"/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2517E"/>
          <w:p w:rsidR="00000000" w:rsidRDefault="0002517E"/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2517E"/>
          <w:p w:rsidR="00000000" w:rsidRDefault="0002517E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78" w:lineRule="exact"/>
              <w:ind w:left="10" w:right="29"/>
            </w:pPr>
            <w:r>
              <w:rPr>
                <w:spacing w:val="-1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Выполнение требов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аний </w:t>
            </w:r>
            <w:r>
              <w:rPr>
                <w:rFonts w:eastAsia="Times New Roman"/>
                <w:sz w:val="24"/>
                <w:szCs w:val="24"/>
              </w:rPr>
              <w:t>к содержанию учебного</w:t>
            </w:r>
          </w:p>
          <w:p w:rsidR="00000000" w:rsidRDefault="0002517E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кабине га ( 1.5 балла)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</w:tr>
      <w:tr w:rsidR="00000000" w:rsidTr="0067020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/>
          <w:p w:rsidR="00000000" w:rsidRDefault="0002517E"/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/>
          <w:p w:rsidR="00000000" w:rsidRDefault="0002517E"/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/>
          <w:p w:rsidR="00000000" w:rsidRDefault="0002517E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/>
          <w:p w:rsidR="00000000" w:rsidRDefault="0002517E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  <w:ind w:left="10" w:right="86" w:firstLine="10"/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sz w:val="24"/>
                <w:szCs w:val="24"/>
              </w:rPr>
              <w:t>Работа по накоплению и систематизации дидактического и методического материала в кабинете. (2 балла)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</w:tr>
      <w:tr w:rsidR="00000000" w:rsidTr="0067020F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  <w:ind w:left="48" w:right="278"/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Проведение открытых уроков. мастер - классов по новым</w:t>
            </w:r>
          </w:p>
          <w:p w:rsidR="00000000" w:rsidRDefault="0002517E">
            <w:pPr>
              <w:shd w:val="clear" w:color="auto" w:fill="FFFFFF"/>
              <w:spacing w:line="269" w:lineRule="exact"/>
              <w:ind w:left="48" w:right="278"/>
            </w:pPr>
            <w:r>
              <w:rPr>
                <w:rFonts w:eastAsia="Times New Roman"/>
                <w:sz w:val="24"/>
                <w:szCs w:val="24"/>
              </w:rPr>
              <w:t>образовательным технологиям (10 б</w:t>
            </w:r>
            <w:r>
              <w:rPr>
                <w:rFonts w:eastAsia="Times New Roman"/>
                <w:sz w:val="24"/>
                <w:szCs w:val="24"/>
              </w:rPr>
              <w:t>аллов)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Проектная и</w:t>
            </w:r>
          </w:p>
          <w:p w:rsidR="00000000" w:rsidRDefault="0002517E">
            <w:pPr>
              <w:shd w:val="clear" w:color="auto" w:fill="FFFFFF"/>
              <w:spacing w:line="269" w:lineRule="exact"/>
              <w:ind w:right="125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исследовательская </w:t>
            </w:r>
            <w:r>
              <w:rPr>
                <w:rFonts w:eastAsia="Times New Roman"/>
                <w:sz w:val="24"/>
                <w:szCs w:val="24"/>
              </w:rPr>
              <w:t>деятельность учащихся (10 баллов)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  <w:ind w:left="19" w:right="355"/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rFonts w:eastAsia="Times New Roman"/>
                <w:sz w:val="24"/>
                <w:szCs w:val="24"/>
              </w:rPr>
              <w:t>Активное участие в общественной жизни школы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</w:tr>
      <w:tr w:rsidR="00000000" w:rsidTr="0067020F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sz w:val="24"/>
                <w:szCs w:val="24"/>
              </w:rPr>
              <w:t>Участие в</w:t>
            </w:r>
          </w:p>
          <w:p w:rsidR="00000000" w:rsidRDefault="0002517E">
            <w:pPr>
              <w:shd w:val="clear" w:color="auto" w:fill="FFFFFF"/>
              <w:ind w:left="58"/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  <w:p w:rsidR="00000000" w:rsidRDefault="0002517E">
            <w:pPr>
              <w:shd w:val="clear" w:color="auto" w:fill="FFFFFF"/>
              <w:ind w:left="58"/>
            </w:pPr>
            <w:r>
              <w:rPr>
                <w:rFonts w:eastAsia="Times New Roman"/>
                <w:sz w:val="24"/>
                <w:szCs w:val="24"/>
              </w:rPr>
              <w:t>программы развития</w:t>
            </w:r>
          </w:p>
          <w:p w:rsidR="00000000" w:rsidRDefault="0002517E">
            <w:pPr>
              <w:shd w:val="clear" w:color="auto" w:fill="FFFFFF"/>
              <w:spacing w:line="278" w:lineRule="exact"/>
              <w:ind w:left="58"/>
            </w:pPr>
            <w:r>
              <w:rPr>
                <w:rFonts w:eastAsia="Times New Roman"/>
                <w:sz w:val="24"/>
                <w:szCs w:val="24"/>
              </w:rPr>
              <w:t>школы:</w:t>
            </w:r>
          </w:p>
          <w:p w:rsidR="00000000" w:rsidRDefault="0002517E">
            <w:pPr>
              <w:shd w:val="clear" w:color="auto" w:fill="FFFFFF"/>
              <w:spacing w:line="278" w:lineRule="exact"/>
              <w:ind w:left="58"/>
            </w:pPr>
            <w:r>
              <w:rPr>
                <w:rFonts w:eastAsia="Times New Roman"/>
                <w:sz w:val="24"/>
                <w:szCs w:val="24"/>
              </w:rPr>
              <w:t>информатизация</w:t>
            </w:r>
          </w:p>
          <w:p w:rsidR="00000000" w:rsidRDefault="0002517E">
            <w:pPr>
              <w:shd w:val="clear" w:color="auto" w:fill="FFFFFF"/>
              <w:spacing w:line="278" w:lineRule="exact"/>
              <w:ind w:left="58"/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  <w:ind w:left="10" w:right="288"/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sz w:val="24"/>
                <w:szCs w:val="24"/>
              </w:rPr>
              <w:t xml:space="preserve">Работа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одаренными детьми. </w:t>
            </w:r>
            <w:r>
              <w:rPr>
                <w:rFonts w:eastAsia="Times New Roman"/>
                <w:sz w:val="24"/>
                <w:szCs w:val="24"/>
              </w:rPr>
              <w:t>(10 баллов)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  <w:ind w:left="19" w:right="461"/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тсутствие письменных жалоб со стороны родителей (1 балл)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</w:tr>
    </w:tbl>
    <w:p w:rsidR="00000000" w:rsidRDefault="0002517E">
      <w:pPr>
        <w:sectPr w:rsidR="00000000" w:rsidSect="00D40B16">
          <w:pgSz w:w="11909" w:h="16834"/>
          <w:pgMar w:top="919" w:right="816" w:bottom="357" w:left="51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2"/>
        <w:gridCol w:w="806"/>
        <w:gridCol w:w="2640"/>
        <w:gridCol w:w="806"/>
        <w:gridCol w:w="3053"/>
        <w:gridCol w:w="8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 w:rsidP="0002517E">
            <w:pPr>
              <w:shd w:val="clear" w:color="auto" w:fill="FFFFFF"/>
              <w:spacing w:line="269" w:lineRule="exact"/>
              <w:ind w:left="29" w:right="38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процесса, внедрение </w:t>
            </w:r>
            <w:r>
              <w:rPr>
                <w:rFonts w:eastAsia="Times New Roman"/>
                <w:spacing w:val="-5"/>
                <w:sz w:val="24"/>
                <w:szCs w:val="24"/>
              </w:rPr>
              <w:t>здоровьесберегаюшие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технологий (10 баллов)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  <w:ind w:left="19" w:right="67" w:firstLine="10"/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rFonts w:eastAsia="Times New Roman"/>
                <w:sz w:val="24"/>
                <w:szCs w:val="24"/>
              </w:rPr>
              <w:t>Профессиональная компетентность учителя (10 баллов)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rFonts w:eastAsia="Times New Roman"/>
                <w:sz w:val="24"/>
                <w:szCs w:val="24"/>
              </w:rPr>
              <w:t>Посещаемость</w:t>
            </w:r>
          </w:p>
          <w:p w:rsidR="00000000" w:rsidRDefault="0002517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занятий: пропуски по</w:t>
            </w:r>
          </w:p>
          <w:p w:rsidR="00000000" w:rsidRDefault="0002517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неуважител</w:t>
            </w:r>
            <w:r>
              <w:rPr>
                <w:rFonts w:eastAsia="Times New Roman"/>
                <w:sz w:val="24"/>
                <w:szCs w:val="24"/>
              </w:rPr>
              <w:t>ьной</w:t>
            </w:r>
          </w:p>
          <w:p w:rsidR="00000000" w:rsidRDefault="0002517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причине 5-10% (0</w:t>
            </w:r>
          </w:p>
          <w:p w:rsidR="00000000" w:rsidRDefault="0002517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баллов)</w:t>
            </w:r>
          </w:p>
          <w:p w:rsidR="00000000" w:rsidRDefault="0002517E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Отсутствие пропусков</w:t>
            </w:r>
          </w:p>
          <w:p w:rsidR="00000000" w:rsidRDefault="0002517E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(10 </w:t>
            </w:r>
            <w:r>
              <w:rPr>
                <w:rFonts w:eastAsia="Times New Roman"/>
                <w:sz w:val="24"/>
                <w:szCs w:val="24"/>
              </w:rPr>
              <w:t>баллов)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78" w:lineRule="exact"/>
              <w:ind w:left="38" w:right="230"/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rFonts w:eastAsia="Times New Roman"/>
                <w:sz w:val="24"/>
                <w:szCs w:val="24"/>
              </w:rPr>
              <w:t xml:space="preserve">Работа по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написанию учебных </w:t>
            </w:r>
            <w:r>
              <w:rPr>
                <w:rFonts w:eastAsia="Times New Roman"/>
                <w:sz w:val="24"/>
                <w:szCs w:val="24"/>
              </w:rPr>
              <w:t>программ, пособий (10 баллов)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  <w:spacing w:line="269" w:lineRule="exact"/>
              <w:ind w:right="77"/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rFonts w:eastAsia="Times New Roman"/>
                <w:sz w:val="24"/>
                <w:szCs w:val="24"/>
              </w:rPr>
              <w:t xml:space="preserve">Сохранение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контингента учащихся </w:t>
            </w:r>
            <w:r>
              <w:rPr>
                <w:rFonts w:eastAsia="Times New Roman"/>
                <w:sz w:val="24"/>
                <w:szCs w:val="24"/>
              </w:rPr>
              <w:t>(10 баллов)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2517E">
            <w:pPr>
              <w:shd w:val="clear" w:color="auto" w:fill="FFFFFF"/>
            </w:pPr>
          </w:p>
        </w:tc>
      </w:tr>
    </w:tbl>
    <w:p w:rsidR="00000000" w:rsidRDefault="0002517E">
      <w:pPr>
        <w:shd w:val="clear" w:color="auto" w:fill="FFFFFF"/>
        <w:spacing w:before="1363" w:line="278" w:lineRule="exact"/>
        <w:ind w:left="653" w:right="7373"/>
      </w:pPr>
      <w:r>
        <w:rPr>
          <w:rFonts w:eastAsia="Times New Roman"/>
          <w:sz w:val="24"/>
          <w:szCs w:val="24"/>
        </w:rPr>
        <w:t xml:space="preserve">Согласовано </w:t>
      </w:r>
      <w:r>
        <w:rPr>
          <w:rFonts w:eastAsia="Times New Roman"/>
          <w:spacing w:val="-2"/>
          <w:sz w:val="24"/>
          <w:szCs w:val="24"/>
        </w:rPr>
        <w:t>Председатель ПК школы</w:t>
      </w:r>
    </w:p>
    <w:p w:rsidR="00000000" w:rsidRDefault="0002517E">
      <w:pPr>
        <w:shd w:val="clear" w:color="auto" w:fill="FFFFFF"/>
        <w:spacing w:before="269"/>
        <w:ind w:left="662"/>
      </w:pPr>
      <w:r>
        <w:rPr>
          <w:rFonts w:eastAsia="Times New Roman"/>
          <w:spacing w:val="-1"/>
          <w:sz w:val="24"/>
          <w:szCs w:val="24"/>
        </w:rPr>
        <w:t>Н.И. Агапов</w:t>
      </w:r>
    </w:p>
    <w:p w:rsidR="000B09D3" w:rsidRDefault="0002517E">
      <w:pPr>
        <w:shd w:val="clear" w:color="auto" w:fill="FFFFFF"/>
        <w:tabs>
          <w:tab w:val="left" w:pos="3437"/>
        </w:tabs>
        <w:ind w:left="653"/>
      </w:pPr>
      <w:r>
        <w:rPr>
          <w:rFonts w:eastAsia="Times New Roman"/>
          <w:spacing w:val="-2"/>
          <w:sz w:val="24"/>
          <w:szCs w:val="24"/>
        </w:rPr>
        <w:t xml:space="preserve">« </w:t>
      </w:r>
      <w:r>
        <w:rPr>
          <w:rFonts w:eastAsia="Times New Roman" w:hAnsi="Arial"/>
          <w:sz w:val="24"/>
          <w:szCs w:val="24"/>
        </w:rPr>
        <w:t>___</w:t>
      </w:r>
      <w:bookmarkStart w:id="0" w:name="_GoBack"/>
      <w:bookmarkEnd w:id="0"/>
      <w:r w:rsidRPr="0002517E">
        <w:rPr>
          <w:rFonts w:eastAsia="Times New Roman" w:hAnsi="Arial"/>
          <w:sz w:val="24"/>
          <w:szCs w:val="24"/>
        </w:rPr>
        <w:t>__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02517E">
        <w:rPr>
          <w:rFonts w:eastAsia="Times New Roman" w:hAnsi="Arial"/>
          <w:sz w:val="24"/>
          <w:szCs w:val="24"/>
        </w:rPr>
        <w:t>»</w:t>
      </w:r>
      <w:r w:rsidRPr="0002517E">
        <w:rPr>
          <w:rFonts w:eastAsia="Times New Roman" w:hAnsi="Arial"/>
          <w:sz w:val="24"/>
          <w:szCs w:val="24"/>
        </w:rPr>
        <w:t xml:space="preserve"> 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20___</w:t>
      </w:r>
      <w:r>
        <w:rPr>
          <w:rFonts w:eastAsia="Times New Roman" w:hAnsi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sectPr w:rsidR="000B09D3">
      <w:pgSz w:w="11909" w:h="16834"/>
      <w:pgMar w:top="1440" w:right="835" w:bottom="72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4C9"/>
    <w:multiLevelType w:val="singleLevel"/>
    <w:tmpl w:val="5AA605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D3"/>
    <w:rsid w:val="0002517E"/>
    <w:rsid w:val="000B09D3"/>
    <w:rsid w:val="0067020F"/>
    <w:rsid w:val="00C910C8"/>
    <w:rsid w:val="00CA0938"/>
    <w:rsid w:val="00D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1</cp:revision>
  <dcterms:created xsi:type="dcterms:W3CDTF">2015-12-15T14:41:00Z</dcterms:created>
  <dcterms:modified xsi:type="dcterms:W3CDTF">2015-12-15T14:49:00Z</dcterms:modified>
</cp:coreProperties>
</file>